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39" w:rsidRPr="005D65AE" w:rsidRDefault="005D65AE" w:rsidP="005D65AE">
      <w:pPr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bookmarkStart w:id="0" w:name="_GoBack"/>
      <w:bookmarkEnd w:id="0"/>
      <w:r w:rsidRPr="005D65AE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SEASONS TRACE SINGLE FAMILY ASSOCIATION</w:t>
      </w:r>
    </w:p>
    <w:p w:rsidR="005D65AE" w:rsidRPr="005D65AE" w:rsidRDefault="005D65AE" w:rsidP="005D65AE">
      <w:pPr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5D65AE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Meeting Minutes</w:t>
      </w:r>
    </w:p>
    <w:p w:rsidR="005D65AE" w:rsidRPr="005D65AE" w:rsidRDefault="00DF370D" w:rsidP="005D65AE">
      <w:pPr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March</w:t>
      </w:r>
      <w:r w:rsidR="002944A0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 xml:space="preserve"> 9, 2015</w:t>
      </w:r>
    </w:p>
    <w:p w:rsidR="005D65AE" w:rsidRPr="005D65AE" w:rsidRDefault="005D65AE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5D65AE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Opening:</w:t>
      </w:r>
    </w:p>
    <w:p w:rsidR="005D65AE" w:rsidRDefault="005D65AE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5D65AE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The regular monthly meeting </w:t>
      </w:r>
      <w:r w:rsidR="00544922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of the STSFA was called to </w:t>
      </w:r>
      <w:r w:rsidR="00DF370D">
        <w:rPr>
          <w:rFonts w:ascii="Georgia" w:eastAsia="Times New Roman" w:hAnsi="Georgia" w:cs="Arial"/>
          <w:bCs/>
          <w:color w:val="333333"/>
          <w:sz w:val="24"/>
          <w:szCs w:val="24"/>
        </w:rPr>
        <w:t>order at 7:0</w:t>
      </w:r>
      <w:r w:rsidR="009745A1">
        <w:rPr>
          <w:rFonts w:ascii="Georgia" w:eastAsia="Times New Roman" w:hAnsi="Georgia" w:cs="Arial"/>
          <w:bCs/>
          <w:color w:val="333333"/>
          <w:sz w:val="24"/>
          <w:szCs w:val="24"/>
        </w:rPr>
        <w:t>5</w:t>
      </w:r>
      <w:r w:rsidR="000C4CE4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</w:t>
      </w:r>
      <w:r w:rsidRPr="005D65AE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PM by </w:t>
      </w:r>
      <w:r w:rsidR="002944A0">
        <w:rPr>
          <w:rFonts w:ascii="Georgia" w:eastAsia="Times New Roman" w:hAnsi="Georgia" w:cs="Arial"/>
          <w:bCs/>
          <w:color w:val="333333"/>
          <w:sz w:val="24"/>
          <w:szCs w:val="24"/>
        </w:rPr>
        <w:t>President Ted Johnson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.</w:t>
      </w:r>
    </w:p>
    <w:p w:rsidR="005D65AE" w:rsidRPr="00166A52" w:rsidRDefault="005D65AE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166A52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Present:</w:t>
      </w:r>
    </w:p>
    <w:p w:rsidR="005D65AE" w:rsidRDefault="001F163A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Ted Johnson, </w:t>
      </w:r>
      <w:r w:rsidR="00CE25A7">
        <w:rPr>
          <w:rFonts w:ascii="Georgia" w:eastAsia="Times New Roman" w:hAnsi="Georgia" w:cs="Arial"/>
          <w:bCs/>
          <w:color w:val="333333"/>
          <w:sz w:val="24"/>
          <w:szCs w:val="24"/>
        </w:rPr>
        <w:t>Steve Whaley</w:t>
      </w:r>
      <w:r w:rsidR="00A87837">
        <w:rPr>
          <w:rFonts w:ascii="Georgia" w:eastAsia="Times New Roman" w:hAnsi="Georgia" w:cs="Arial"/>
          <w:bCs/>
          <w:color w:val="333333"/>
          <w:sz w:val="24"/>
          <w:szCs w:val="24"/>
        </w:rPr>
        <w:t>, Wendy Anthony,</w:t>
      </w:r>
      <w:r w:rsidR="002944A0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Pierre Forget</w:t>
      </w:r>
      <w:r w:rsidR="009745A1">
        <w:rPr>
          <w:rFonts w:ascii="Georgia" w:eastAsia="Times New Roman" w:hAnsi="Georgia" w:cs="Arial"/>
          <w:bCs/>
          <w:color w:val="333333"/>
          <w:sz w:val="24"/>
          <w:szCs w:val="24"/>
        </w:rPr>
        <w:t>, Rebecca Linn</w:t>
      </w:r>
      <w:r w:rsidR="00A87837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and Ro Seaman. Quor</w:t>
      </w:r>
      <w:r w:rsidR="005D65AE">
        <w:rPr>
          <w:rFonts w:ascii="Georgia" w:eastAsia="Times New Roman" w:hAnsi="Georgia" w:cs="Arial"/>
          <w:bCs/>
          <w:color w:val="333333"/>
          <w:sz w:val="24"/>
          <w:szCs w:val="24"/>
        </w:rPr>
        <w:t>um was determined and met.</w:t>
      </w:r>
    </w:p>
    <w:p w:rsidR="005D65AE" w:rsidRPr="00166A52" w:rsidRDefault="005D65AE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166A52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Minutes</w:t>
      </w:r>
      <w:r w:rsidR="001F163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 xml:space="preserve"> from last meeting</w:t>
      </w:r>
    </w:p>
    <w:p w:rsidR="00E23AEA" w:rsidRDefault="00C41B4C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The </w:t>
      </w:r>
      <w:r w:rsidR="00DF370D">
        <w:rPr>
          <w:rFonts w:ascii="Georgia" w:eastAsia="Times New Roman" w:hAnsi="Georgia" w:cs="Arial"/>
          <w:bCs/>
          <w:color w:val="333333"/>
          <w:sz w:val="24"/>
          <w:szCs w:val="24"/>
        </w:rPr>
        <w:t>Febru</w:t>
      </w:r>
      <w:r w:rsidR="002944A0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ary 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minutes were r</w:t>
      </w:r>
      <w:r w:rsidR="00DF370D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ead by Ro. Motion to approve by Steve; </w:t>
      </w:r>
      <w:r w:rsidR="00BA30EF">
        <w:rPr>
          <w:rFonts w:ascii="Georgia" w:eastAsia="Times New Roman" w:hAnsi="Georgia" w:cs="Arial"/>
          <w:bCs/>
          <w:color w:val="333333"/>
          <w:sz w:val="24"/>
          <w:szCs w:val="24"/>
        </w:rPr>
        <w:t>m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otion carried. </w:t>
      </w:r>
    </w:p>
    <w:p w:rsidR="00E23AEA" w:rsidRDefault="00E23AEA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E131C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Election to B</w:t>
      </w:r>
      <w:r w:rsidR="00E131C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o</w:t>
      </w:r>
      <w:r w:rsidRPr="00E131C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ard Member Vacancies</w:t>
      </w:r>
    </w:p>
    <w:p w:rsidR="00E131CA" w:rsidRPr="00E131CA" w:rsidRDefault="00DF370D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Rebecca Linn was elected 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unanimously 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to the Board</w:t>
      </w:r>
      <w:r w:rsidR="00E131CA">
        <w:rPr>
          <w:rFonts w:ascii="Georgia" w:eastAsia="Times New Roman" w:hAnsi="Georgia" w:cs="Arial"/>
          <w:bCs/>
          <w:color w:val="333333"/>
          <w:sz w:val="24"/>
          <w:szCs w:val="24"/>
        </w:rPr>
        <w:t>.</w:t>
      </w:r>
    </w:p>
    <w:p w:rsidR="00DF370D" w:rsidRDefault="00DF370D" w:rsidP="00DF370D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Treasurer’s Report</w:t>
      </w:r>
    </w:p>
    <w:p w:rsidR="00D75F5E" w:rsidRDefault="00DF370D" w:rsidP="00DF370D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DF370D">
        <w:rPr>
          <w:rFonts w:ascii="Georgia" w:eastAsia="Times New Roman" w:hAnsi="Georgia" w:cs="Arial"/>
          <w:bCs/>
          <w:color w:val="333333"/>
          <w:sz w:val="24"/>
          <w:szCs w:val="24"/>
        </w:rPr>
        <w:t>Pierre presented the current finical reports. Ted mo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ved to continue payments to the Recreation Association in equal monthly payments through September, 2015; estimated amount $1183.93</w:t>
      </w:r>
    </w:p>
    <w:p w:rsidR="00B07FD3" w:rsidRDefault="002944A0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Recreation Association Review</w:t>
      </w:r>
    </w:p>
    <w:p w:rsidR="00DF370D" w:rsidRDefault="002944A0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2944A0">
        <w:rPr>
          <w:rFonts w:ascii="Georgia" w:eastAsia="Times New Roman" w:hAnsi="Georgia" w:cs="Arial"/>
          <w:bCs/>
          <w:color w:val="333333"/>
          <w:sz w:val="24"/>
          <w:szCs w:val="24"/>
        </w:rPr>
        <w:t>Wendy updated the Board on activities of the Rec. Association.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</w:t>
      </w:r>
    </w:p>
    <w:p w:rsidR="00DF370D" w:rsidRPr="00DF370D" w:rsidRDefault="00DF370D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DF370D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Architectural Review</w:t>
      </w:r>
    </w:p>
    <w:p w:rsidR="00DF370D" w:rsidRDefault="00DF370D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>There is a tree removal request pending.</w:t>
      </w:r>
    </w:p>
    <w:p w:rsidR="00E031FB" w:rsidRDefault="00F37BEC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Exec</w:t>
      </w:r>
      <w:r w:rsidR="00E031FB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utive Session</w:t>
      </w:r>
    </w:p>
    <w:p w:rsidR="00E031FB" w:rsidRPr="00E031FB" w:rsidRDefault="00F37BEC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Pierre briefed the Board </w:t>
      </w:r>
      <w:r w:rsidR="008644F1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on outstanding accounts and the 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lawyer’s </w:t>
      </w:r>
      <w:r w:rsidR="008644F1">
        <w:rPr>
          <w:rFonts w:ascii="Georgia" w:eastAsia="Times New Roman" w:hAnsi="Georgia" w:cs="Arial"/>
          <w:bCs/>
          <w:color w:val="333333"/>
          <w:sz w:val="24"/>
          <w:szCs w:val="24"/>
        </w:rPr>
        <w:t>recommended course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of action.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Ted moved the Board proceed with attorney’s recommendations regarding three delinquent accounts.</w:t>
      </w:r>
    </w:p>
    <w:p w:rsidR="003F0E4C" w:rsidRDefault="003F0E4C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3F0E4C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Open Forum</w:t>
      </w:r>
    </w:p>
    <w:p w:rsidR="001534EF" w:rsidRDefault="001534EF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>Community Clean Up Day: April 18, 10:00 AM</w:t>
      </w:r>
    </w:p>
    <w:p w:rsidR="00BA30EF" w:rsidRDefault="00DF370D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>Adopt-a</w:t>
      </w:r>
      <w:r w:rsidR="001534EF">
        <w:rPr>
          <w:rFonts w:ascii="Georgia" w:eastAsia="Times New Roman" w:hAnsi="Georgia" w:cs="Arial"/>
          <w:bCs/>
          <w:color w:val="333333"/>
          <w:sz w:val="24"/>
          <w:szCs w:val="24"/>
        </w:rPr>
        <w:t>-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Spot: Ted moved</w:t>
      </w:r>
      <w:r w:rsidR="001534EF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that STSFA enroll in the Adopt-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>a-Spot program</w:t>
      </w:r>
      <w:r w:rsidR="009745A1">
        <w:rPr>
          <w:rFonts w:ascii="Georgia" w:eastAsia="Times New Roman" w:hAnsi="Georgia" w:cs="Arial"/>
          <w:bCs/>
          <w:color w:val="333333"/>
          <w:sz w:val="24"/>
          <w:szCs w:val="24"/>
        </w:rPr>
        <w:t>.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The sign would say </w:t>
      </w:r>
      <w:r w:rsidR="009745A1">
        <w:rPr>
          <w:rFonts w:ascii="Georgia" w:eastAsia="Times New Roman" w:hAnsi="Georgia" w:cs="Arial"/>
          <w:bCs/>
          <w:color w:val="333333"/>
          <w:sz w:val="24"/>
          <w:szCs w:val="24"/>
        </w:rPr>
        <w:t>“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Seasons Trace </w:t>
      </w:r>
      <w:r w:rsidR="001534EF">
        <w:rPr>
          <w:rFonts w:ascii="Georgia" w:eastAsia="Times New Roman" w:hAnsi="Georgia" w:cs="Arial"/>
          <w:bCs/>
          <w:color w:val="333333"/>
          <w:sz w:val="24"/>
          <w:szCs w:val="24"/>
        </w:rPr>
        <w:t>Homeowners Associ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ations.</w:t>
      </w:r>
      <w:r w:rsidR="009745A1">
        <w:rPr>
          <w:rFonts w:ascii="Georgia" w:eastAsia="Times New Roman" w:hAnsi="Georgia" w:cs="Arial"/>
          <w:bCs/>
          <w:color w:val="333333"/>
          <w:sz w:val="24"/>
          <w:szCs w:val="24"/>
        </w:rPr>
        <w:t>”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We would rec</w:t>
      </w:r>
      <w:r w:rsidR="001534EF">
        <w:rPr>
          <w:rFonts w:ascii="Georgia" w:eastAsia="Times New Roman" w:hAnsi="Georgia" w:cs="Arial"/>
          <w:bCs/>
          <w:color w:val="333333"/>
          <w:sz w:val="24"/>
          <w:szCs w:val="24"/>
        </w:rPr>
        <w:t>eive a safety briefing fro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m the county and glow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>-in-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the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>-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dark vests. </w:t>
      </w:r>
    </w:p>
    <w:p w:rsidR="001534EF" w:rsidRDefault="001534EF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1534EF">
        <w:rPr>
          <w:rFonts w:ascii="Georgia" w:eastAsia="Times New Roman" w:hAnsi="Georgia" w:cs="Arial"/>
          <w:bCs/>
          <w:color w:val="333333"/>
          <w:sz w:val="24"/>
          <w:szCs w:val="24"/>
        </w:rPr>
        <w:lastRenderedPageBreak/>
        <w:t>Community Yard Sale: May 9, 8AM t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o noon at individual residences, rain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or shine. Pi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erre wil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>l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run ads. </w:t>
      </w:r>
      <w:r w:rsidR="009745A1">
        <w:rPr>
          <w:rFonts w:ascii="Georgia" w:eastAsia="Times New Roman" w:hAnsi="Georgia" w:cs="Arial"/>
          <w:bCs/>
          <w:color w:val="333333"/>
          <w:sz w:val="24"/>
          <w:szCs w:val="24"/>
        </w:rPr>
        <w:t>Participating neighbors may hang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balloons or streamers on their mailboxes.</w:t>
      </w:r>
    </w:p>
    <w:p w:rsidR="000554E4" w:rsidRDefault="000554E4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The 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>next scheduled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meeting of the R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>ecreation Association is April 13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at 6:30.</w:t>
      </w:r>
    </w:p>
    <w:p w:rsidR="00BA30EF" w:rsidRPr="00BA30EF" w:rsidRDefault="00BA30EF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A87837">
        <w:rPr>
          <w:rFonts w:ascii="Georgia" w:eastAsia="Times New Roman" w:hAnsi="Georgia" w:cs="Arial"/>
          <w:bCs/>
          <w:color w:val="333333"/>
          <w:sz w:val="24"/>
          <w:szCs w:val="24"/>
        </w:rPr>
        <w:t>The</w:t>
      </w:r>
      <w:r w:rsidR="000554E4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next S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>TSFA Board meeting will be June 8</w:t>
      </w:r>
      <w:r w:rsidRPr="00A87837">
        <w:rPr>
          <w:rFonts w:ascii="Georgia" w:eastAsia="Times New Roman" w:hAnsi="Georgia" w:cs="Arial"/>
          <w:bCs/>
          <w:color w:val="333333"/>
          <w:sz w:val="24"/>
          <w:szCs w:val="24"/>
        </w:rPr>
        <w:t>,</w:t>
      </w:r>
      <w:r w:rsidR="000554E4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2015 at</w:t>
      </w:r>
      <w:r w:rsidRPr="00A87837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7:00 PM.</w:t>
      </w:r>
    </w:p>
    <w:p w:rsidR="00A87837" w:rsidRDefault="002B5636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544922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Adjournment:</w:t>
      </w:r>
    </w:p>
    <w:p w:rsidR="002B5636" w:rsidRDefault="002B5636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>T</w:t>
      </w:r>
      <w:r w:rsidR="00193142">
        <w:rPr>
          <w:rFonts w:ascii="Georgia" w:eastAsia="Times New Roman" w:hAnsi="Georgia" w:cs="Arial"/>
          <w:bCs/>
          <w:color w:val="333333"/>
          <w:sz w:val="24"/>
          <w:szCs w:val="24"/>
        </w:rPr>
        <w:t>he</w:t>
      </w:r>
      <w:r w:rsidR="00297DE3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meeting was adjourned at </w:t>
      </w:r>
      <w:r w:rsidR="009745A1">
        <w:rPr>
          <w:rFonts w:ascii="Georgia" w:eastAsia="Times New Roman" w:hAnsi="Georgia" w:cs="Arial"/>
          <w:bCs/>
          <w:color w:val="333333"/>
          <w:sz w:val="24"/>
          <w:szCs w:val="24"/>
        </w:rPr>
        <w:t>8:0</w:t>
      </w:r>
      <w:r w:rsidR="000554E4">
        <w:rPr>
          <w:rFonts w:ascii="Georgia" w:eastAsia="Times New Roman" w:hAnsi="Georgia" w:cs="Arial"/>
          <w:bCs/>
          <w:color w:val="333333"/>
          <w:sz w:val="24"/>
          <w:szCs w:val="24"/>
        </w:rPr>
        <w:t>0</w:t>
      </w:r>
      <w:r w:rsidR="00193142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PM</w:t>
      </w:r>
      <w:r w:rsidR="00BA30EF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by President Ted Johnson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.</w:t>
      </w:r>
    </w:p>
    <w:p w:rsidR="003A3C1F" w:rsidRDefault="003A3C1F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</w:p>
    <w:p w:rsidR="003A3C1F" w:rsidRDefault="003A3C1F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</w:p>
    <w:p w:rsidR="005D65AE" w:rsidRPr="005D65AE" w:rsidRDefault="005D65AE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</w:p>
    <w:sectPr w:rsidR="005D65AE" w:rsidRPr="005D65AE" w:rsidSect="008644F1">
      <w:pgSz w:w="12240" w:h="15840"/>
      <w:pgMar w:top="864" w:right="864" w:bottom="1152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21"/>
    <w:multiLevelType w:val="hybridMultilevel"/>
    <w:tmpl w:val="448E5AF2"/>
    <w:lvl w:ilvl="0" w:tplc="5C187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D3444"/>
    <w:multiLevelType w:val="hybridMultilevel"/>
    <w:tmpl w:val="D0281206"/>
    <w:lvl w:ilvl="0" w:tplc="25C8BE36">
      <w:start w:val="1"/>
      <w:numFmt w:val="upperLetter"/>
      <w:lvlText w:val="%1."/>
      <w:lvlJc w:val="left"/>
      <w:pPr>
        <w:ind w:left="1080" w:hanging="360"/>
      </w:pPr>
      <w:rPr>
        <w:rFonts w:ascii="Georgia" w:eastAsia="Times New Roman" w:hAnsi="Georgia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90"/>
    <w:rsid w:val="0001385F"/>
    <w:rsid w:val="000554E4"/>
    <w:rsid w:val="000800D1"/>
    <w:rsid w:val="000816E6"/>
    <w:rsid w:val="00086D63"/>
    <w:rsid w:val="000C4CE4"/>
    <w:rsid w:val="000C7902"/>
    <w:rsid w:val="000D576C"/>
    <w:rsid w:val="000D6485"/>
    <w:rsid w:val="000E3D76"/>
    <w:rsid w:val="00107C12"/>
    <w:rsid w:val="001534EF"/>
    <w:rsid w:val="00166A52"/>
    <w:rsid w:val="0017177C"/>
    <w:rsid w:val="00193142"/>
    <w:rsid w:val="001F163A"/>
    <w:rsid w:val="002421D9"/>
    <w:rsid w:val="002944A0"/>
    <w:rsid w:val="00297DE3"/>
    <w:rsid w:val="002B5636"/>
    <w:rsid w:val="002C7057"/>
    <w:rsid w:val="003527EE"/>
    <w:rsid w:val="0039350B"/>
    <w:rsid w:val="003A3C1F"/>
    <w:rsid w:val="003D1335"/>
    <w:rsid w:val="003E5BE7"/>
    <w:rsid w:val="003E7E23"/>
    <w:rsid w:val="003F0E4C"/>
    <w:rsid w:val="003F6F75"/>
    <w:rsid w:val="00412E5D"/>
    <w:rsid w:val="004453F1"/>
    <w:rsid w:val="0047035F"/>
    <w:rsid w:val="004C414A"/>
    <w:rsid w:val="004D4790"/>
    <w:rsid w:val="004E4AE3"/>
    <w:rsid w:val="004F03F0"/>
    <w:rsid w:val="004F3838"/>
    <w:rsid w:val="0050613A"/>
    <w:rsid w:val="0051267A"/>
    <w:rsid w:val="00544922"/>
    <w:rsid w:val="005477B5"/>
    <w:rsid w:val="005757F9"/>
    <w:rsid w:val="005809CA"/>
    <w:rsid w:val="00590722"/>
    <w:rsid w:val="00592D8F"/>
    <w:rsid w:val="005D65AE"/>
    <w:rsid w:val="005D7213"/>
    <w:rsid w:val="005E4401"/>
    <w:rsid w:val="00656037"/>
    <w:rsid w:val="006B4842"/>
    <w:rsid w:val="0073348B"/>
    <w:rsid w:val="007526AF"/>
    <w:rsid w:val="00774121"/>
    <w:rsid w:val="0078606B"/>
    <w:rsid w:val="007860EE"/>
    <w:rsid w:val="007870C1"/>
    <w:rsid w:val="007B21DA"/>
    <w:rsid w:val="007D3C35"/>
    <w:rsid w:val="007D650F"/>
    <w:rsid w:val="007E1143"/>
    <w:rsid w:val="0083501A"/>
    <w:rsid w:val="008644F1"/>
    <w:rsid w:val="008651AC"/>
    <w:rsid w:val="00871DA2"/>
    <w:rsid w:val="008978A5"/>
    <w:rsid w:val="008A1120"/>
    <w:rsid w:val="008B4A64"/>
    <w:rsid w:val="009745A1"/>
    <w:rsid w:val="00980749"/>
    <w:rsid w:val="009B1467"/>
    <w:rsid w:val="009B34F5"/>
    <w:rsid w:val="009B4623"/>
    <w:rsid w:val="009F2504"/>
    <w:rsid w:val="00A04DBF"/>
    <w:rsid w:val="00A110CE"/>
    <w:rsid w:val="00A45089"/>
    <w:rsid w:val="00A478FD"/>
    <w:rsid w:val="00A87837"/>
    <w:rsid w:val="00A878CF"/>
    <w:rsid w:val="00AB18A7"/>
    <w:rsid w:val="00AC03BE"/>
    <w:rsid w:val="00AF2DDB"/>
    <w:rsid w:val="00B07FD3"/>
    <w:rsid w:val="00B24139"/>
    <w:rsid w:val="00BA30EF"/>
    <w:rsid w:val="00BF7ED0"/>
    <w:rsid w:val="00C12DA1"/>
    <w:rsid w:val="00C26494"/>
    <w:rsid w:val="00C41B4C"/>
    <w:rsid w:val="00C439F1"/>
    <w:rsid w:val="00C71C83"/>
    <w:rsid w:val="00CB2363"/>
    <w:rsid w:val="00CE25A7"/>
    <w:rsid w:val="00CE6900"/>
    <w:rsid w:val="00CF7D01"/>
    <w:rsid w:val="00D75F5E"/>
    <w:rsid w:val="00DB4C0C"/>
    <w:rsid w:val="00DF370D"/>
    <w:rsid w:val="00DF606F"/>
    <w:rsid w:val="00DF6D7B"/>
    <w:rsid w:val="00E031FB"/>
    <w:rsid w:val="00E131CA"/>
    <w:rsid w:val="00E211F1"/>
    <w:rsid w:val="00E2169E"/>
    <w:rsid w:val="00E23AEA"/>
    <w:rsid w:val="00E463F9"/>
    <w:rsid w:val="00E51DAA"/>
    <w:rsid w:val="00E62058"/>
    <w:rsid w:val="00E64FC6"/>
    <w:rsid w:val="00ED4E6E"/>
    <w:rsid w:val="00F37BEC"/>
    <w:rsid w:val="00F43A05"/>
    <w:rsid w:val="00F661E0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BE"/>
  </w:style>
  <w:style w:type="paragraph" w:styleId="Heading2">
    <w:name w:val="heading 2"/>
    <w:basedOn w:val="Normal"/>
    <w:link w:val="Heading2Char"/>
    <w:uiPriority w:val="9"/>
    <w:qFormat/>
    <w:rsid w:val="009B1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14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1467"/>
    <w:rPr>
      <w:i/>
      <w:iCs/>
    </w:rPr>
  </w:style>
  <w:style w:type="character" w:styleId="Strong">
    <w:name w:val="Strong"/>
    <w:basedOn w:val="DefaultParagraphFont"/>
    <w:uiPriority w:val="22"/>
    <w:qFormat/>
    <w:rsid w:val="009B1467"/>
    <w:rPr>
      <w:b/>
      <w:bCs/>
    </w:rPr>
  </w:style>
  <w:style w:type="character" w:customStyle="1" w:styleId="aqj">
    <w:name w:val="aqj"/>
    <w:basedOn w:val="DefaultParagraphFont"/>
    <w:rsid w:val="00774121"/>
  </w:style>
  <w:style w:type="character" w:customStyle="1" w:styleId="apple-converted-space">
    <w:name w:val="apple-converted-space"/>
    <w:basedOn w:val="DefaultParagraphFont"/>
    <w:rsid w:val="00980749"/>
  </w:style>
  <w:style w:type="paragraph" w:styleId="BalloonText">
    <w:name w:val="Balloon Text"/>
    <w:basedOn w:val="Normal"/>
    <w:link w:val="BalloonTextChar"/>
    <w:uiPriority w:val="99"/>
    <w:semiHidden/>
    <w:unhideWhenUsed/>
    <w:rsid w:val="0098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BE"/>
  </w:style>
  <w:style w:type="paragraph" w:styleId="Heading2">
    <w:name w:val="heading 2"/>
    <w:basedOn w:val="Normal"/>
    <w:link w:val="Heading2Char"/>
    <w:uiPriority w:val="9"/>
    <w:qFormat/>
    <w:rsid w:val="009B1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14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1467"/>
    <w:rPr>
      <w:i/>
      <w:iCs/>
    </w:rPr>
  </w:style>
  <w:style w:type="character" w:styleId="Strong">
    <w:name w:val="Strong"/>
    <w:basedOn w:val="DefaultParagraphFont"/>
    <w:uiPriority w:val="22"/>
    <w:qFormat/>
    <w:rsid w:val="009B1467"/>
    <w:rPr>
      <w:b/>
      <w:bCs/>
    </w:rPr>
  </w:style>
  <w:style w:type="character" w:customStyle="1" w:styleId="aqj">
    <w:name w:val="aqj"/>
    <w:basedOn w:val="DefaultParagraphFont"/>
    <w:rsid w:val="00774121"/>
  </w:style>
  <w:style w:type="character" w:customStyle="1" w:styleId="apple-converted-space">
    <w:name w:val="apple-converted-space"/>
    <w:basedOn w:val="DefaultParagraphFont"/>
    <w:rsid w:val="00980749"/>
  </w:style>
  <w:style w:type="paragraph" w:styleId="BalloonText">
    <w:name w:val="Balloon Text"/>
    <w:basedOn w:val="Normal"/>
    <w:link w:val="BalloonTextChar"/>
    <w:uiPriority w:val="99"/>
    <w:semiHidden/>
    <w:unhideWhenUsed/>
    <w:rsid w:val="0098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9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8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76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43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21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5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22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927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342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79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831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439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830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766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54325">
                                                                                                                                  <w:marLeft w:val="480"/>
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3215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9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4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1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5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2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1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3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4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13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4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29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76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944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374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915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06610">
                                                                                                                                  <w:marLeft w:val="480"/>
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154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3223-2033-4540-B879-6CDE108C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Bonnie Johnson</cp:lastModifiedBy>
  <cp:revision>2</cp:revision>
  <cp:lastPrinted>2012-07-10T14:34:00Z</cp:lastPrinted>
  <dcterms:created xsi:type="dcterms:W3CDTF">2015-07-02T22:01:00Z</dcterms:created>
  <dcterms:modified xsi:type="dcterms:W3CDTF">2015-07-02T22:01:00Z</dcterms:modified>
</cp:coreProperties>
</file>