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9" w:rsidRPr="005D65AE" w:rsidRDefault="005D65AE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SEASONS TRACE SINGLE FAMILY ASSOCIATION</w:t>
      </w:r>
    </w:p>
    <w:p w:rsidR="005D65AE" w:rsidRPr="005D65AE" w:rsidRDefault="005D65AE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Meeting Minutes</w:t>
      </w:r>
    </w:p>
    <w:p w:rsidR="005D65AE" w:rsidRPr="005D65AE" w:rsidRDefault="00FE2D44" w:rsidP="005D65AE">
      <w:pPr>
        <w:jc w:val="center"/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June 8</w:t>
      </w:r>
      <w:r w:rsidR="002944A0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, 2015</w:t>
      </w:r>
    </w:p>
    <w:p w:rsidR="005D65AE" w:rsidRPr="005D65AE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Opening:</w:t>
      </w:r>
    </w:p>
    <w:p w:rsidR="005D65AE" w:rsidRDefault="005D65AE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5D65AE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regular monthly meeting </w:t>
      </w:r>
      <w:r w:rsidR="0054492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of the STSFA was called to </w:t>
      </w:r>
      <w:r w:rsidR="00DF370D">
        <w:rPr>
          <w:rFonts w:ascii="Georgia" w:eastAsia="Times New Roman" w:hAnsi="Georgia" w:cs="Arial"/>
          <w:bCs/>
          <w:color w:val="333333"/>
          <w:sz w:val="24"/>
          <w:szCs w:val="24"/>
        </w:rPr>
        <w:t>order at 7:0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5</w:t>
      </w:r>
      <w:r w:rsidR="000C4C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</w:t>
      </w:r>
      <w:r w:rsidRPr="005D65AE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PM by </w:t>
      </w:r>
      <w:r w:rsidR="002944A0">
        <w:rPr>
          <w:rFonts w:ascii="Georgia" w:eastAsia="Times New Roman" w:hAnsi="Georgia" w:cs="Arial"/>
          <w:bCs/>
          <w:color w:val="333333"/>
          <w:sz w:val="24"/>
          <w:szCs w:val="24"/>
        </w:rPr>
        <w:t>President Ted Johnson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5D65AE" w:rsidRPr="00166A52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166A5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Present:</w:t>
      </w:r>
    </w:p>
    <w:p w:rsidR="005D65AE" w:rsidRDefault="001F163A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Ted Johnson, </w:t>
      </w:r>
      <w:r w:rsidR="00CE25A7">
        <w:rPr>
          <w:rFonts w:ascii="Georgia" w:eastAsia="Times New Roman" w:hAnsi="Georgia" w:cs="Arial"/>
          <w:bCs/>
          <w:color w:val="333333"/>
          <w:sz w:val="24"/>
          <w:szCs w:val="24"/>
        </w:rPr>
        <w:t>Steve Whaley</w:t>
      </w:r>
      <w:r w:rsidR="00A87837">
        <w:rPr>
          <w:rFonts w:ascii="Georgia" w:eastAsia="Times New Roman" w:hAnsi="Georgia" w:cs="Arial"/>
          <w:bCs/>
          <w:color w:val="333333"/>
          <w:sz w:val="24"/>
          <w:szCs w:val="24"/>
        </w:rPr>
        <w:t>, Wendy Anthony,</w:t>
      </w:r>
      <w:r w:rsidR="002944A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Pierre Forget</w:t>
      </w:r>
      <w:r w:rsidR="009745A1">
        <w:rPr>
          <w:rFonts w:ascii="Georgia" w:eastAsia="Times New Roman" w:hAnsi="Georgia" w:cs="Arial"/>
          <w:bCs/>
          <w:color w:val="333333"/>
          <w:sz w:val="24"/>
          <w:szCs w:val="24"/>
        </w:rPr>
        <w:t>, Rebecca Linn</w:t>
      </w:r>
      <w:r w:rsidR="00A87837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and Ro Seaman. Quor</w:t>
      </w:r>
      <w:r w:rsidR="005D65AE">
        <w:rPr>
          <w:rFonts w:ascii="Georgia" w:eastAsia="Times New Roman" w:hAnsi="Georgia" w:cs="Arial"/>
          <w:bCs/>
          <w:color w:val="333333"/>
          <w:sz w:val="24"/>
          <w:szCs w:val="24"/>
        </w:rPr>
        <w:t>um was determined and met.</w:t>
      </w:r>
    </w:p>
    <w:p w:rsidR="005D65AE" w:rsidRPr="00166A52" w:rsidRDefault="005D65AE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166A5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Minutes</w:t>
      </w:r>
      <w:r w:rsidR="001F163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 xml:space="preserve"> from last meeting</w:t>
      </w:r>
    </w:p>
    <w:p w:rsidR="00E23AEA" w:rsidRDefault="00FE2D44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Ted made a motion to approve March 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meeting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minutes as emailed by Ro</w:t>
      </w:r>
      <w:r w:rsidR="00DF370D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; </w:t>
      </w:r>
      <w:r w:rsidR="00BA30EF">
        <w:rPr>
          <w:rFonts w:ascii="Georgia" w:eastAsia="Times New Roman" w:hAnsi="Georgia" w:cs="Arial"/>
          <w:bCs/>
          <w:color w:val="333333"/>
          <w:sz w:val="24"/>
          <w:szCs w:val="24"/>
        </w:rPr>
        <w:t>m</w:t>
      </w:r>
      <w:r w:rsidR="00C41B4C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otion carried. </w:t>
      </w:r>
    </w:p>
    <w:p w:rsidR="00E23AEA" w:rsidRDefault="00E23AEA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Election to B</w:t>
      </w:r>
      <w:r w:rsid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</w:t>
      </w:r>
      <w:r w:rsidRPr="00E131C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ard Member Vacancies</w:t>
      </w:r>
    </w:p>
    <w:p w:rsidR="00E131CA" w:rsidRDefault="00DF370D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Rebecca Linn was elected </w:t>
      </w:r>
      <w:r w:rsidR="00FE2D44">
        <w:rPr>
          <w:rFonts w:ascii="Georgia" w:eastAsia="Times New Roman" w:hAnsi="Georgia" w:cs="Arial"/>
          <w:bCs/>
          <w:color w:val="333333"/>
          <w:sz w:val="24"/>
          <w:szCs w:val="24"/>
        </w:rPr>
        <w:t>to position of Treasurer and Ro remained as Secretary</w:t>
      </w:r>
      <w:r w:rsidR="00E131CA"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FE2D44" w:rsidRDefault="00FE2D44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Wood Duck Commons Proposal</w:t>
      </w:r>
    </w:p>
    <w:p w:rsidR="00FE2D44" w:rsidRPr="00FE2D44" w:rsidRDefault="00FE2D44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FE2D4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Jack Lott of 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Pr="00FE2D44">
        <w:rPr>
          <w:rFonts w:ascii="Georgia" w:eastAsia="Times New Roman" w:hAnsi="Georgia" w:cs="Arial"/>
          <w:bCs/>
          <w:color w:val="333333"/>
          <w:sz w:val="24"/>
          <w:szCs w:val="24"/>
        </w:rPr>
        <w:t>Wood Duck Commons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Homeowner Committee presented a proposal for STSFA to assist them with the unexpected costs of repairing the 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>lock and gate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which spans the road between Wood Duck Commons and Pheasants Run. After extensive discussion, this motion was made by Wendy: “to refund $35 per household to Wood Duck Commons residents from their $150 assessments paid to STFSA in 2015, in order to secure access for emergency vehicles. This motion is not to be considered precedent-setting.” The motion carried unanimously.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Pierre will discuss with the accountant the details of implementing this action.</w:t>
      </w:r>
    </w:p>
    <w:p w:rsidR="00DF370D" w:rsidRDefault="009E6D58" w:rsidP="00DF370D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Treasurer’s Report</w:t>
      </w:r>
    </w:p>
    <w:p w:rsidR="00D75F5E" w:rsidRDefault="00DF370D" w:rsidP="00DF370D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DF370D">
        <w:rPr>
          <w:rFonts w:ascii="Georgia" w:eastAsia="Times New Roman" w:hAnsi="Georgia" w:cs="Arial"/>
          <w:bCs/>
          <w:color w:val="333333"/>
          <w:sz w:val="24"/>
          <w:szCs w:val="24"/>
        </w:rPr>
        <w:t>Pi</w:t>
      </w:r>
      <w:r w:rsidR="00B251E8">
        <w:rPr>
          <w:rFonts w:ascii="Georgia" w:eastAsia="Times New Roman" w:hAnsi="Georgia" w:cs="Arial"/>
          <w:bCs/>
          <w:color w:val="333333"/>
          <w:sz w:val="24"/>
          <w:szCs w:val="24"/>
        </w:rPr>
        <w:t>erre presented the current financi</w:t>
      </w:r>
      <w:r w:rsidR="009E6D58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al reports. 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>He noted t</w:t>
      </w:r>
      <w:r w:rsidR="009E6D58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here are now two separate bills from </w:t>
      </w:r>
      <w:proofErr w:type="spellStart"/>
      <w:r w:rsidR="009E6D58">
        <w:rPr>
          <w:rFonts w:ascii="Georgia" w:eastAsia="Times New Roman" w:hAnsi="Georgia" w:cs="Arial"/>
          <w:bCs/>
          <w:color w:val="333333"/>
          <w:sz w:val="24"/>
          <w:szCs w:val="24"/>
        </w:rPr>
        <w:t>Yardworks</w:t>
      </w:r>
      <w:proofErr w:type="spellEnd"/>
      <w:r w:rsidR="009E6D58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to delineate the landscaping cost to STSFA and the cost to the Recreation Association. </w:t>
      </w:r>
    </w:p>
    <w:p w:rsidR="00B07FD3" w:rsidRDefault="002944A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Recreation Association Review</w:t>
      </w:r>
    </w:p>
    <w:p w:rsidR="00DF370D" w:rsidRDefault="002944A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2944A0">
        <w:rPr>
          <w:rFonts w:ascii="Georgia" w:eastAsia="Times New Roman" w:hAnsi="Georgia" w:cs="Arial"/>
          <w:bCs/>
          <w:color w:val="333333"/>
          <w:sz w:val="24"/>
          <w:szCs w:val="24"/>
        </w:rPr>
        <w:t>Wendy updated the Board on activities of the Rec. Association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and pool operation</w:t>
      </w:r>
      <w:r w:rsidRPr="002944A0"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</w:t>
      </w:r>
    </w:p>
    <w:p w:rsidR="00DF370D" w:rsidRPr="00DF370D" w:rsidRDefault="00DF370D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DF370D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Architectural Review</w:t>
      </w:r>
    </w:p>
    <w:p w:rsidR="00DF370D" w:rsidRDefault="009E6D58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Steve briefed the Board on three issue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>s. Ted briefed the Board on the STSFA policy of enforcement of covenants. Members will review and follow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the policy until it can be revised.</w:t>
      </w:r>
    </w:p>
    <w:p w:rsidR="00632F50" w:rsidRDefault="00632F5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32F50" w:rsidRDefault="00632F5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32F50" w:rsidRDefault="00632F5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632F50" w:rsidRDefault="00632F5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</w:p>
    <w:p w:rsidR="003F0E4C" w:rsidRDefault="00632F50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Open Forum</w:t>
      </w:r>
    </w:p>
    <w:p w:rsidR="00632F50" w:rsidRDefault="00632F5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632F5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Ted suggested we change from the Adopt a Spot designation to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Pr="00632F50">
        <w:rPr>
          <w:rFonts w:ascii="Georgia" w:eastAsia="Times New Roman" w:hAnsi="Georgia" w:cs="Arial"/>
          <w:bCs/>
          <w:color w:val="333333"/>
          <w:sz w:val="24"/>
          <w:szCs w:val="24"/>
        </w:rPr>
        <w:t>Adopt a Highway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program</w:t>
      </w:r>
      <w:r w:rsidRPr="00632F50"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2278F0" w:rsidRPr="00632F50" w:rsidRDefault="002278F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Steve reported that the changes to the entrance of Seasons Trace that are proposed by the </w:t>
      </w:r>
      <w:proofErr w:type="spellStart"/>
      <w:r>
        <w:rPr>
          <w:rFonts w:ascii="Georgia" w:eastAsia="Times New Roman" w:hAnsi="Georgia" w:cs="Arial"/>
          <w:bCs/>
          <w:color w:val="333333"/>
          <w:sz w:val="24"/>
          <w:szCs w:val="24"/>
        </w:rPr>
        <w:t>Longhill</w:t>
      </w:r>
      <w:proofErr w:type="spellEnd"/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Road Expansion project are not likely to take place until 2035.</w:t>
      </w:r>
    </w:p>
    <w:p w:rsidR="00632F50" w:rsidRDefault="00632F5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annual budget 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for 2016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was discussed. Pierre was asked to work up a budget with $1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>48.75 as the annual dues and a budget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with $155. 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>Board members are encouraged to carefully read the two budgets when Pierre sends them out and come prepared to vote on a budget at the September 14</w:t>
      </w:r>
      <w:r w:rsidR="002278F0" w:rsidRPr="002278F0">
        <w:rPr>
          <w:rFonts w:ascii="Georgia" w:eastAsia="Times New Roman" w:hAnsi="Georgia" w:cs="Arial"/>
          <w:bCs/>
          <w:color w:val="333333"/>
          <w:sz w:val="24"/>
          <w:szCs w:val="24"/>
          <w:vertAlign w:val="superscript"/>
        </w:rPr>
        <w:t>th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meeting.</w:t>
      </w:r>
    </w:p>
    <w:p w:rsidR="000554E4" w:rsidRDefault="000554E4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next scheduled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meeting of the R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e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>creation Association is July 13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at 6:30</w:t>
      </w:r>
      <w:r w:rsidR="005430F5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PM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2278F0" w:rsidRDefault="00BA30E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>The</w:t>
      </w:r>
      <w:r w:rsidR="000554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next S</w:t>
      </w:r>
      <w:r w:rsidR="00FB43D2">
        <w:rPr>
          <w:rFonts w:ascii="Georgia" w:eastAsia="Times New Roman" w:hAnsi="Georgia" w:cs="Arial"/>
          <w:bCs/>
          <w:color w:val="333333"/>
          <w:sz w:val="24"/>
          <w:szCs w:val="24"/>
        </w:rPr>
        <w:t>T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>SFA Board meeting will be September 14</w:t>
      </w: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>,</w:t>
      </w:r>
      <w:r w:rsidR="000554E4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2015 at</w:t>
      </w:r>
      <w:r w:rsidRPr="00A87837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7:00 PM.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 </w:t>
      </w:r>
    </w:p>
    <w:p w:rsidR="00BA30EF" w:rsidRPr="00BA30EF" w:rsidRDefault="00632F50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The 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2015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Annual </w:t>
      </w:r>
      <w:r w:rsidR="002278F0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STSFA 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Meeting will be Nov. 12 at 7:00PM.</w:t>
      </w:r>
    </w:p>
    <w:p w:rsidR="00A87837" w:rsidRDefault="002B5636" w:rsidP="005D65AE">
      <w:pPr>
        <w:rPr>
          <w:rFonts w:ascii="Georgia" w:eastAsia="Times New Roman" w:hAnsi="Georgia" w:cs="Arial"/>
          <w:b/>
          <w:bCs/>
          <w:color w:val="333333"/>
          <w:sz w:val="24"/>
          <w:szCs w:val="24"/>
        </w:rPr>
      </w:pPr>
      <w:r w:rsidRPr="00544922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Adjournment:</w:t>
      </w:r>
    </w:p>
    <w:p w:rsidR="002B5636" w:rsidRDefault="002B5636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  <w:r>
        <w:rPr>
          <w:rFonts w:ascii="Georgia" w:eastAsia="Times New Roman" w:hAnsi="Georgia" w:cs="Arial"/>
          <w:bCs/>
          <w:color w:val="333333"/>
          <w:sz w:val="24"/>
          <w:szCs w:val="24"/>
        </w:rPr>
        <w:t>T</w:t>
      </w:r>
      <w:r w:rsidR="00193142">
        <w:rPr>
          <w:rFonts w:ascii="Georgia" w:eastAsia="Times New Roman" w:hAnsi="Georgia" w:cs="Arial"/>
          <w:bCs/>
          <w:color w:val="333333"/>
          <w:sz w:val="24"/>
          <w:szCs w:val="24"/>
        </w:rPr>
        <w:t>he</w:t>
      </w:r>
      <w:r w:rsidR="00297DE3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meeting was adjourned at </w:t>
      </w:r>
      <w:r w:rsidR="00632F50">
        <w:rPr>
          <w:rFonts w:ascii="Georgia" w:eastAsia="Times New Roman" w:hAnsi="Georgia" w:cs="Arial"/>
          <w:bCs/>
          <w:color w:val="333333"/>
          <w:sz w:val="24"/>
          <w:szCs w:val="24"/>
        </w:rPr>
        <w:t>8:37</w:t>
      </w:r>
      <w:r w:rsidR="00193142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PM</w:t>
      </w:r>
      <w:r w:rsidR="00BA30EF">
        <w:rPr>
          <w:rFonts w:ascii="Georgia" w:eastAsia="Times New Roman" w:hAnsi="Georgia" w:cs="Arial"/>
          <w:bCs/>
          <w:color w:val="333333"/>
          <w:sz w:val="24"/>
          <w:szCs w:val="24"/>
        </w:rPr>
        <w:t xml:space="preserve"> by President Ted Johnson</w:t>
      </w:r>
      <w:r>
        <w:rPr>
          <w:rFonts w:ascii="Georgia" w:eastAsia="Times New Roman" w:hAnsi="Georgia" w:cs="Arial"/>
          <w:bCs/>
          <w:color w:val="333333"/>
          <w:sz w:val="24"/>
          <w:szCs w:val="24"/>
        </w:rPr>
        <w:t>.</w:t>
      </w:r>
    </w:p>
    <w:p w:rsidR="003A3C1F" w:rsidRDefault="003A3C1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p w:rsidR="003A3C1F" w:rsidRDefault="003A3C1F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p w:rsidR="005D65AE" w:rsidRPr="005D65AE" w:rsidRDefault="005D65AE" w:rsidP="005D65AE">
      <w:pPr>
        <w:rPr>
          <w:rFonts w:ascii="Georgia" w:eastAsia="Times New Roman" w:hAnsi="Georgia" w:cs="Arial"/>
          <w:bCs/>
          <w:color w:val="333333"/>
          <w:sz w:val="24"/>
          <w:szCs w:val="24"/>
        </w:rPr>
      </w:pPr>
    </w:p>
    <w:sectPr w:rsidR="005D65AE" w:rsidRPr="005D65AE" w:rsidSect="008644F1">
      <w:pgSz w:w="12240" w:h="15840"/>
      <w:pgMar w:top="864" w:right="864" w:bottom="1152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21"/>
    <w:multiLevelType w:val="hybridMultilevel"/>
    <w:tmpl w:val="448E5AF2"/>
    <w:lvl w:ilvl="0" w:tplc="5C187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D3444"/>
    <w:multiLevelType w:val="hybridMultilevel"/>
    <w:tmpl w:val="D0281206"/>
    <w:lvl w:ilvl="0" w:tplc="25C8BE36">
      <w:start w:val="1"/>
      <w:numFmt w:val="upperLetter"/>
      <w:lvlText w:val="%1."/>
      <w:lvlJc w:val="left"/>
      <w:pPr>
        <w:ind w:left="1080" w:hanging="360"/>
      </w:pPr>
      <w:rPr>
        <w:rFonts w:ascii="Georgia" w:eastAsia="Times New Roman" w:hAnsi="Georgia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0"/>
    <w:rsid w:val="0001385F"/>
    <w:rsid w:val="000554E4"/>
    <w:rsid w:val="000800D1"/>
    <w:rsid w:val="000816E6"/>
    <w:rsid w:val="000C4CE4"/>
    <w:rsid w:val="000C7902"/>
    <w:rsid w:val="000D576C"/>
    <w:rsid w:val="000D6485"/>
    <w:rsid w:val="000E3D76"/>
    <w:rsid w:val="00107C12"/>
    <w:rsid w:val="001534EF"/>
    <w:rsid w:val="00166A52"/>
    <w:rsid w:val="0017177C"/>
    <w:rsid w:val="00193142"/>
    <w:rsid w:val="001F163A"/>
    <w:rsid w:val="002278F0"/>
    <w:rsid w:val="002421D9"/>
    <w:rsid w:val="002944A0"/>
    <w:rsid w:val="00297DE3"/>
    <w:rsid w:val="002A2754"/>
    <w:rsid w:val="002A7D2A"/>
    <w:rsid w:val="002B5636"/>
    <w:rsid w:val="002C7057"/>
    <w:rsid w:val="003527EE"/>
    <w:rsid w:val="0039350B"/>
    <w:rsid w:val="003A3C1F"/>
    <w:rsid w:val="003D1335"/>
    <w:rsid w:val="003E5BE7"/>
    <w:rsid w:val="003E7E23"/>
    <w:rsid w:val="003F0E4C"/>
    <w:rsid w:val="003F6F75"/>
    <w:rsid w:val="00412E5D"/>
    <w:rsid w:val="004453F1"/>
    <w:rsid w:val="0047035F"/>
    <w:rsid w:val="00471078"/>
    <w:rsid w:val="004C414A"/>
    <w:rsid w:val="004D4790"/>
    <w:rsid w:val="004E4AE3"/>
    <w:rsid w:val="004F03F0"/>
    <w:rsid w:val="004F3838"/>
    <w:rsid w:val="0050613A"/>
    <w:rsid w:val="0051267A"/>
    <w:rsid w:val="005430F5"/>
    <w:rsid w:val="00544922"/>
    <w:rsid w:val="005477B5"/>
    <w:rsid w:val="005757F9"/>
    <w:rsid w:val="005809CA"/>
    <w:rsid w:val="00590722"/>
    <w:rsid w:val="00592D8F"/>
    <w:rsid w:val="005D65AE"/>
    <w:rsid w:val="005D7213"/>
    <w:rsid w:val="005E4401"/>
    <w:rsid w:val="00632F50"/>
    <w:rsid w:val="00656037"/>
    <w:rsid w:val="006B4842"/>
    <w:rsid w:val="006B72CF"/>
    <w:rsid w:val="0073348B"/>
    <w:rsid w:val="007526AF"/>
    <w:rsid w:val="00774121"/>
    <w:rsid w:val="0078606B"/>
    <w:rsid w:val="007860EE"/>
    <w:rsid w:val="007870C1"/>
    <w:rsid w:val="007B21DA"/>
    <w:rsid w:val="007D3C35"/>
    <w:rsid w:val="007E1143"/>
    <w:rsid w:val="0083501A"/>
    <w:rsid w:val="008644F1"/>
    <w:rsid w:val="008651AC"/>
    <w:rsid w:val="00871DA2"/>
    <w:rsid w:val="008978A5"/>
    <w:rsid w:val="008A1120"/>
    <w:rsid w:val="008B4A64"/>
    <w:rsid w:val="009745A1"/>
    <w:rsid w:val="00980749"/>
    <w:rsid w:val="009B1467"/>
    <w:rsid w:val="009B34F5"/>
    <w:rsid w:val="009B4623"/>
    <w:rsid w:val="009E6D58"/>
    <w:rsid w:val="009F2504"/>
    <w:rsid w:val="00A04DBF"/>
    <w:rsid w:val="00A110CE"/>
    <w:rsid w:val="00A45089"/>
    <w:rsid w:val="00A478FD"/>
    <w:rsid w:val="00A87837"/>
    <w:rsid w:val="00A878CF"/>
    <w:rsid w:val="00AB18A7"/>
    <w:rsid w:val="00AC03BE"/>
    <w:rsid w:val="00AF2DDB"/>
    <w:rsid w:val="00B07FD3"/>
    <w:rsid w:val="00B24139"/>
    <w:rsid w:val="00B251E8"/>
    <w:rsid w:val="00BA30EF"/>
    <w:rsid w:val="00BF7ED0"/>
    <w:rsid w:val="00C12DA1"/>
    <w:rsid w:val="00C26494"/>
    <w:rsid w:val="00C41B4C"/>
    <w:rsid w:val="00C439F1"/>
    <w:rsid w:val="00C71C83"/>
    <w:rsid w:val="00CB2363"/>
    <w:rsid w:val="00CE25A7"/>
    <w:rsid w:val="00CE6900"/>
    <w:rsid w:val="00CF7D01"/>
    <w:rsid w:val="00D75F5E"/>
    <w:rsid w:val="00DB4C0C"/>
    <w:rsid w:val="00DF370D"/>
    <w:rsid w:val="00DF606F"/>
    <w:rsid w:val="00DF6D7B"/>
    <w:rsid w:val="00E031FB"/>
    <w:rsid w:val="00E131CA"/>
    <w:rsid w:val="00E211F1"/>
    <w:rsid w:val="00E2169E"/>
    <w:rsid w:val="00E23AEA"/>
    <w:rsid w:val="00E463F9"/>
    <w:rsid w:val="00E51DAA"/>
    <w:rsid w:val="00E62058"/>
    <w:rsid w:val="00E64FC6"/>
    <w:rsid w:val="00ED4E6E"/>
    <w:rsid w:val="00F37BEC"/>
    <w:rsid w:val="00F43A05"/>
    <w:rsid w:val="00F661E0"/>
    <w:rsid w:val="00FB43D2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E"/>
  </w:style>
  <w:style w:type="paragraph" w:styleId="Heading2">
    <w:name w:val="heading 2"/>
    <w:basedOn w:val="Normal"/>
    <w:link w:val="Heading2Char"/>
    <w:uiPriority w:val="9"/>
    <w:qFormat/>
    <w:rsid w:val="009B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467"/>
    <w:rPr>
      <w:i/>
      <w:iCs/>
    </w:rPr>
  </w:style>
  <w:style w:type="character" w:styleId="Strong">
    <w:name w:val="Strong"/>
    <w:basedOn w:val="DefaultParagraphFont"/>
    <w:uiPriority w:val="22"/>
    <w:qFormat/>
    <w:rsid w:val="009B1467"/>
    <w:rPr>
      <w:b/>
      <w:bCs/>
    </w:rPr>
  </w:style>
  <w:style w:type="character" w:customStyle="1" w:styleId="aqj">
    <w:name w:val="aqj"/>
    <w:basedOn w:val="DefaultParagraphFont"/>
    <w:rsid w:val="00774121"/>
  </w:style>
  <w:style w:type="character" w:customStyle="1" w:styleId="apple-converted-space">
    <w:name w:val="apple-converted-space"/>
    <w:basedOn w:val="DefaultParagraphFont"/>
    <w:rsid w:val="00980749"/>
  </w:style>
  <w:style w:type="paragraph" w:styleId="BalloonText">
    <w:name w:val="Balloon Text"/>
    <w:basedOn w:val="Normal"/>
    <w:link w:val="BalloonTextChar"/>
    <w:uiPriority w:val="99"/>
    <w:semiHidden/>
    <w:unhideWhenUsed/>
    <w:rsid w:val="009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BE"/>
  </w:style>
  <w:style w:type="paragraph" w:styleId="Heading2">
    <w:name w:val="heading 2"/>
    <w:basedOn w:val="Normal"/>
    <w:link w:val="Heading2Char"/>
    <w:uiPriority w:val="9"/>
    <w:qFormat/>
    <w:rsid w:val="009B1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14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467"/>
    <w:rPr>
      <w:i/>
      <w:iCs/>
    </w:rPr>
  </w:style>
  <w:style w:type="character" w:styleId="Strong">
    <w:name w:val="Strong"/>
    <w:basedOn w:val="DefaultParagraphFont"/>
    <w:uiPriority w:val="22"/>
    <w:qFormat/>
    <w:rsid w:val="009B1467"/>
    <w:rPr>
      <w:b/>
      <w:bCs/>
    </w:rPr>
  </w:style>
  <w:style w:type="character" w:customStyle="1" w:styleId="aqj">
    <w:name w:val="aqj"/>
    <w:basedOn w:val="DefaultParagraphFont"/>
    <w:rsid w:val="00774121"/>
  </w:style>
  <w:style w:type="character" w:customStyle="1" w:styleId="apple-converted-space">
    <w:name w:val="apple-converted-space"/>
    <w:basedOn w:val="DefaultParagraphFont"/>
    <w:rsid w:val="00980749"/>
  </w:style>
  <w:style w:type="paragraph" w:styleId="BalloonText">
    <w:name w:val="Balloon Text"/>
    <w:basedOn w:val="Normal"/>
    <w:link w:val="BalloonTextChar"/>
    <w:uiPriority w:val="99"/>
    <w:semiHidden/>
    <w:unhideWhenUsed/>
    <w:rsid w:val="009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8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9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76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85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2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927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34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79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1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439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830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66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54325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3215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9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1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2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4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3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4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29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69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4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137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91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06610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154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3F69-74C0-334D-B657-1EF28BE6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Bonnie Johnson</cp:lastModifiedBy>
  <cp:revision>2</cp:revision>
  <cp:lastPrinted>2012-07-10T14:34:00Z</cp:lastPrinted>
  <dcterms:created xsi:type="dcterms:W3CDTF">2015-07-02T19:43:00Z</dcterms:created>
  <dcterms:modified xsi:type="dcterms:W3CDTF">2015-07-02T19:43:00Z</dcterms:modified>
</cp:coreProperties>
</file>